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CF66AD">
        <w:rPr>
          <w:rFonts w:ascii="Calibri" w:hAnsi="Calibri" w:cs="Calibri"/>
          <w:b/>
          <w:bCs/>
        </w:rPr>
        <w:t>Статья 13. Соблюдение врачебной тайны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4" w:history="1">
        <w:r w:rsidRPr="00CF66AD">
          <w:rPr>
            <w:rFonts w:ascii="Calibri" w:hAnsi="Calibri" w:cs="Calibri"/>
            <w:color w:val="0000FF"/>
          </w:rPr>
          <w:t>частями 3</w:t>
        </w:r>
      </w:hyperlink>
      <w:r w:rsidRPr="00CF66AD">
        <w:rPr>
          <w:rFonts w:ascii="Calibri" w:hAnsi="Calibri" w:cs="Calibri"/>
        </w:rPr>
        <w:t xml:space="preserve"> и </w:t>
      </w:r>
      <w:hyperlink w:anchor="Par5" w:history="1">
        <w:r w:rsidRPr="00CF66AD">
          <w:rPr>
            <w:rFonts w:ascii="Calibri" w:hAnsi="Calibri" w:cs="Calibri"/>
            <w:color w:val="0000FF"/>
          </w:rPr>
          <w:t>4</w:t>
        </w:r>
      </w:hyperlink>
      <w:r w:rsidRPr="00CF66AD">
        <w:rPr>
          <w:rFonts w:ascii="Calibri" w:hAnsi="Calibri" w:cs="Calibri"/>
        </w:rPr>
        <w:t xml:space="preserve"> настоящей статьи.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4"/>
      <w:bookmarkEnd w:id="0"/>
      <w:r w:rsidRPr="00CF66AD">
        <w:rPr>
          <w:rFonts w:ascii="Calibri" w:hAnsi="Calibri" w:cs="Calibri"/>
        </w:rPr>
        <w:t xml:space="preserve">3. С письменного согласия гражданина или его </w:t>
      </w:r>
      <w:hyperlink r:id="rId6" w:history="1">
        <w:r w:rsidRPr="00CF66AD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</w:rPr>
        <w:t xml:space="preserve">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5"/>
      <w:bookmarkEnd w:id="1"/>
      <w:r w:rsidRPr="00CF66AD">
        <w:rPr>
          <w:rFonts w:ascii="Calibri" w:hAnsi="Calibri" w:cs="Calibri"/>
        </w:rP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1) в целях проведения медицинского обследования</w:t>
      </w:r>
      <w:bookmarkStart w:id="2" w:name="_GoBack"/>
      <w:bookmarkEnd w:id="2"/>
      <w:r w:rsidRPr="00CF66AD">
        <w:rPr>
          <w:rFonts w:ascii="Calibri" w:hAnsi="Calibri" w:cs="Calibri"/>
        </w:rPr>
        <w:t xml:space="preserve"> и лечения гражданина, который в результате своего состояния не способен выразить свою волю, с учетом положений </w:t>
      </w:r>
      <w:hyperlink r:id="rId7" w:history="1">
        <w:r w:rsidRPr="00CF66AD">
          <w:rPr>
            <w:rFonts w:ascii="Calibri" w:hAnsi="Calibri" w:cs="Calibri"/>
            <w:color w:val="0000FF"/>
          </w:rPr>
          <w:t>пункта 1 части 9 статьи 20</w:t>
        </w:r>
      </w:hyperlink>
      <w:r w:rsidRPr="00CF66AD">
        <w:rPr>
          <w:rFonts w:ascii="Calibri" w:hAnsi="Calibri" w:cs="Calibri"/>
        </w:rPr>
        <w:t xml:space="preserve"> настоящего Федерального закона;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2) при угрозе распространения инфекционных заболеваний, массовых отравлений и поражений;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3 в ред. Федерального </w:t>
      </w:r>
      <w:hyperlink r:id="rId8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23.07.2013 N 205-ФЗ)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3.1) в целях осуществления уполномоченными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</w:t>
      </w:r>
      <w:proofErr w:type="gramStart"/>
      <w:r w:rsidRPr="00CF66AD">
        <w:rPr>
          <w:rFonts w:ascii="Calibri" w:hAnsi="Calibri" w:cs="Calibri"/>
        </w:rPr>
        <w:t>врача</w:t>
      </w:r>
      <w:proofErr w:type="gramEnd"/>
      <w:r w:rsidRPr="00CF66AD">
        <w:rPr>
          <w:rFonts w:ascii="Calibri" w:hAnsi="Calibri" w:cs="Calibri"/>
        </w:rPr>
        <w:t xml:space="preserve"> либо новые потенциально опасные </w:t>
      </w:r>
      <w:proofErr w:type="spellStart"/>
      <w:r w:rsidRPr="00CF66AD">
        <w:rPr>
          <w:rFonts w:ascii="Calibri" w:hAnsi="Calibri" w:cs="Calibri"/>
        </w:rPr>
        <w:t>психоактивные</w:t>
      </w:r>
      <w:proofErr w:type="spellEnd"/>
      <w:r w:rsidRPr="00CF66AD">
        <w:rPr>
          <w:rFonts w:ascii="Calibri" w:hAnsi="Calibri" w:cs="Calibri"/>
        </w:rPr>
        <w:t xml:space="preserve"> вещества,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3.1 введен Федеральным </w:t>
      </w:r>
      <w:hyperlink r:id="rId9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 xml:space="preserve"> от 13.07.2015 N 230-ФЗ)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</w:rPr>
      </w:pPr>
      <w:r w:rsidRPr="00CF66AD">
        <w:rPr>
          <w:rFonts w:ascii="Calibri" w:hAnsi="Calibri" w:cs="Calibri"/>
          <w:b/>
        </w:rPr>
        <w:t xml:space="preserve">4) в случае оказания медицинской помощи несовершеннолетнему в соответствии с </w:t>
      </w:r>
      <w:hyperlink r:id="rId10" w:history="1">
        <w:r w:rsidRPr="00CF66AD">
          <w:rPr>
            <w:rFonts w:ascii="Calibri" w:hAnsi="Calibri" w:cs="Calibri"/>
            <w:b/>
            <w:color w:val="0000FF"/>
          </w:rPr>
          <w:t>пунктом 2 части 2 статьи 20</w:t>
        </w:r>
      </w:hyperlink>
      <w:r w:rsidRPr="00CF66AD">
        <w:rPr>
          <w:rFonts w:ascii="Calibri" w:hAnsi="Calibri" w:cs="Calibri"/>
          <w:b/>
        </w:rPr>
        <w:t xml:space="preserve"> настоящего Федерального закона, а также несовершеннолетнему, не достигшему возраста, установленного </w:t>
      </w:r>
      <w:hyperlink r:id="rId11" w:history="1">
        <w:r w:rsidRPr="00CF66AD">
          <w:rPr>
            <w:rFonts w:ascii="Calibri" w:hAnsi="Calibri" w:cs="Calibri"/>
            <w:b/>
            <w:color w:val="0000FF"/>
          </w:rPr>
          <w:t>частью 2 статьи 54</w:t>
        </w:r>
      </w:hyperlink>
      <w:r w:rsidRPr="00CF66AD">
        <w:rPr>
          <w:rFonts w:ascii="Calibri" w:hAnsi="Calibri" w:cs="Calibri"/>
          <w:b/>
        </w:rPr>
        <w:t xml:space="preserve"> настоящего Федерального закона, для информирования одного из его родителей или иного </w:t>
      </w:r>
      <w:hyperlink r:id="rId12" w:history="1">
        <w:r w:rsidRPr="00CF66AD">
          <w:rPr>
            <w:rFonts w:ascii="Calibri" w:hAnsi="Calibri" w:cs="Calibri"/>
            <w:b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  <w:b/>
        </w:rPr>
        <w:t>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Федерального </w:t>
      </w:r>
      <w:hyperlink r:id="rId13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04.06.2014 N 145-ФЗ)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lastRenderedPageBreak/>
        <w:t xml:space="preserve"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деятельность, и в соответствии с </w:t>
      </w:r>
      <w:hyperlink r:id="rId14" w:history="1">
        <w:r w:rsidRPr="00CF66AD">
          <w:rPr>
            <w:rFonts w:ascii="Calibri" w:hAnsi="Calibri" w:cs="Calibri"/>
            <w:color w:val="0000FF"/>
          </w:rPr>
          <w:t>частью 6 статьи 34.1</w:t>
        </w:r>
      </w:hyperlink>
      <w:r w:rsidRPr="00CF66AD">
        <w:rPr>
          <w:rFonts w:ascii="Calibri" w:hAnsi="Calibri" w:cs="Calibri"/>
        </w:rPr>
        <w:t xml:space="preserve"> Федерального закона от 4 декабря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Федеральных законов от 25.11.2013 </w:t>
      </w:r>
      <w:hyperlink r:id="rId15" w:history="1">
        <w:r w:rsidRPr="00CF66AD">
          <w:rPr>
            <w:rFonts w:ascii="Calibri" w:hAnsi="Calibri" w:cs="Calibri"/>
            <w:color w:val="0000FF"/>
          </w:rPr>
          <w:t>N 317-ФЗ</w:t>
        </w:r>
      </w:hyperlink>
      <w:r w:rsidRPr="00CF66AD">
        <w:rPr>
          <w:rFonts w:ascii="Calibri" w:hAnsi="Calibri" w:cs="Calibri"/>
        </w:rPr>
        <w:t xml:space="preserve">, от 06.04.2015 </w:t>
      </w:r>
      <w:hyperlink r:id="rId16" w:history="1">
        <w:r w:rsidRPr="00CF66AD">
          <w:rPr>
            <w:rFonts w:ascii="Calibri" w:hAnsi="Calibri" w:cs="Calibri"/>
            <w:color w:val="0000FF"/>
          </w:rPr>
          <w:t>N 78-ФЗ</w:t>
        </w:r>
      </w:hyperlink>
      <w:r w:rsidRPr="00CF66AD">
        <w:rPr>
          <w:rFonts w:ascii="Calibri" w:hAnsi="Calibri" w:cs="Calibri"/>
        </w:rPr>
        <w:t>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7" w:history="1">
        <w:r w:rsidRPr="00CF66AD">
          <w:rPr>
            <w:rFonts w:ascii="Calibri" w:hAnsi="Calibri" w:cs="Calibri"/>
            <w:color w:val="0000FF"/>
          </w:rPr>
          <w:t>законодательства</w:t>
        </w:r>
      </w:hyperlink>
      <w:r w:rsidRPr="00CF66AD">
        <w:rPr>
          <w:rFonts w:ascii="Calibri" w:hAnsi="Calibri" w:cs="Calibri"/>
        </w:rPr>
        <w:t xml:space="preserve"> Российской Федерации о персональных данных;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9) в целях осуществления учета и контроля в системе обязательного социального страхования;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11) утратил силу. - Федеральный </w:t>
      </w:r>
      <w:hyperlink r:id="rId18" w:history="1">
        <w:r w:rsidRPr="00CF66AD">
          <w:rPr>
            <w:rFonts w:ascii="Calibri" w:hAnsi="Calibri" w:cs="Calibri"/>
            <w:color w:val="0000FF"/>
          </w:rPr>
          <w:t>закон</w:t>
        </w:r>
      </w:hyperlink>
      <w:r w:rsidRPr="00CF66AD">
        <w:rPr>
          <w:rFonts w:ascii="Calibri" w:hAnsi="Calibri" w:cs="Calibri"/>
        </w:rPr>
        <w:t xml:space="preserve"> от 25.11.2013 N 317-ФЗ.</w:t>
      </w:r>
    </w:p>
    <w:p w:rsidR="00CF66AD" w:rsidRPr="00CF66AD" w:rsidRDefault="00CF66AD" w:rsidP="00CF66AD"/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</w:p>
    <w:p w:rsidR="00CF66AD" w:rsidRPr="00C867C8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 w:rsidRPr="00C867C8">
        <w:rPr>
          <w:rFonts w:ascii="Calibri" w:hAnsi="Calibri" w:cs="Calibri"/>
          <w:b/>
          <w:bCs/>
        </w:rPr>
        <w:lastRenderedPageBreak/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CF66AD" w:rsidRPr="00C867C8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"/>
      <w:bookmarkEnd w:id="3"/>
      <w:r w:rsidRPr="00CF66AD">
        <w:rPr>
          <w:rFonts w:ascii="Calibri" w:hAnsi="Calibri" w:cs="Calibri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3"/>
      <w:bookmarkEnd w:id="4"/>
      <w:r w:rsidRPr="00CF66AD">
        <w:rPr>
          <w:rFonts w:ascii="Calibri" w:hAnsi="Calibri" w:cs="Calibri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9" w:history="1">
        <w:r w:rsidRPr="00CF66AD">
          <w:rPr>
            <w:rFonts w:ascii="Calibri" w:hAnsi="Calibri" w:cs="Calibri"/>
            <w:color w:val="0000FF"/>
          </w:rPr>
          <w:t>законный представитель</w:t>
        </w:r>
      </w:hyperlink>
      <w:r w:rsidRPr="00CF66AD">
        <w:rPr>
          <w:rFonts w:ascii="Calibri" w:hAnsi="Calibri" w:cs="Calibri"/>
        </w:rPr>
        <w:t xml:space="preserve"> в отношении: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1) лица, не достигшего возраста, установленного </w:t>
      </w:r>
      <w:hyperlink r:id="rId20" w:history="1">
        <w:r w:rsidRPr="00CF66AD">
          <w:rPr>
            <w:rFonts w:ascii="Calibri" w:hAnsi="Calibri" w:cs="Calibri"/>
            <w:color w:val="0000FF"/>
          </w:rPr>
          <w:t>частью 5 статьи 47</w:t>
        </w:r>
      </w:hyperlink>
      <w:r w:rsidRPr="00CF66AD">
        <w:rPr>
          <w:rFonts w:ascii="Calibri" w:hAnsi="Calibri" w:cs="Calibri"/>
        </w:rPr>
        <w:t xml:space="preserve"> и </w:t>
      </w:r>
      <w:hyperlink r:id="rId21" w:history="1">
        <w:r w:rsidRPr="00CF66AD">
          <w:rPr>
            <w:rFonts w:ascii="Calibri" w:hAnsi="Calibri" w:cs="Calibri"/>
            <w:color w:val="0000FF"/>
          </w:rPr>
          <w:t>частью 2 статьи 54</w:t>
        </w:r>
      </w:hyperlink>
      <w:r w:rsidRPr="00CF66AD">
        <w:rPr>
          <w:rFonts w:ascii="Calibri" w:hAnsi="Calibri" w:cs="Calibri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</w:rPr>
      </w:pPr>
      <w:r w:rsidRPr="00CF66AD">
        <w:rPr>
          <w:rFonts w:ascii="Calibri" w:hAnsi="Calibri" w:cs="Calibri"/>
          <w:b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22" w:history="1">
        <w:r w:rsidRPr="00CF66AD">
          <w:rPr>
            <w:rFonts w:ascii="Calibri" w:hAnsi="Calibri" w:cs="Calibri"/>
            <w:b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  <w:b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3. Гражданин, один из родителей или иной законный представитель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14" w:history="1">
        <w:r w:rsidRPr="00CF66AD">
          <w:rPr>
            <w:rFonts w:ascii="Calibri" w:hAnsi="Calibri" w:cs="Calibri"/>
            <w:color w:val="0000FF"/>
          </w:rPr>
          <w:t>частью 9</w:t>
        </w:r>
      </w:hyperlink>
      <w:r w:rsidRPr="00CF66AD">
        <w:rPr>
          <w:rFonts w:ascii="Calibri" w:hAnsi="Calibri" w:cs="Calibri"/>
        </w:rPr>
        <w:t xml:space="preserve"> настоящей статьи. Законный представитель лица, признанного в установленном законом </w:t>
      </w:r>
      <w:hyperlink r:id="rId23" w:history="1">
        <w:r w:rsidRPr="00CF66AD">
          <w:rPr>
            <w:rFonts w:ascii="Calibri" w:hAnsi="Calibri" w:cs="Calibri"/>
            <w:color w:val="0000FF"/>
          </w:rPr>
          <w:t>порядке</w:t>
        </w:r>
      </w:hyperlink>
      <w:r w:rsidRPr="00CF66AD">
        <w:rPr>
          <w:rFonts w:ascii="Calibri" w:hAnsi="Calibri" w:cs="Calibri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5. При отказе одного из родителей или иного законного представителя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6. Лица, указанные в </w:t>
      </w:r>
      <w:hyperlink w:anchor="Par2" w:history="1">
        <w:r w:rsidRPr="00CF66AD">
          <w:rPr>
            <w:rFonts w:ascii="Calibri" w:hAnsi="Calibri" w:cs="Calibri"/>
            <w:color w:val="0000FF"/>
          </w:rPr>
          <w:t>частях 1</w:t>
        </w:r>
      </w:hyperlink>
      <w:r w:rsidRPr="00CF66AD">
        <w:rPr>
          <w:rFonts w:ascii="Calibri" w:hAnsi="Calibri" w:cs="Calibri"/>
        </w:rPr>
        <w:t xml:space="preserve"> и </w:t>
      </w:r>
      <w:hyperlink w:anchor="Par3" w:history="1">
        <w:r w:rsidRPr="00CF66AD">
          <w:rPr>
            <w:rFonts w:ascii="Calibri" w:hAnsi="Calibri" w:cs="Calibri"/>
            <w:color w:val="0000FF"/>
          </w:rPr>
          <w:t>2</w:t>
        </w:r>
      </w:hyperlink>
      <w:r w:rsidRPr="00CF66AD">
        <w:rPr>
          <w:rFonts w:ascii="Calibri" w:hAnsi="Calibri" w:cs="Calibri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4" w:history="1">
        <w:r w:rsidRPr="00CF66AD">
          <w:rPr>
            <w:rFonts w:ascii="Calibri" w:hAnsi="Calibri" w:cs="Calibri"/>
            <w:color w:val="0000FF"/>
          </w:rPr>
          <w:t>перечень</w:t>
        </w:r>
      </w:hyperlink>
      <w:r w:rsidRPr="00CF66AD">
        <w:rPr>
          <w:rFonts w:ascii="Calibri" w:hAnsi="Calibri" w:cs="Calibri"/>
        </w:rPr>
        <w:t>, устанавливаемый уполномоченным федеральным органом исполнительной власти.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</w:t>
      </w:r>
      <w:r w:rsidRPr="00CF66AD">
        <w:rPr>
          <w:rFonts w:ascii="Calibri" w:hAnsi="Calibri" w:cs="Calibri"/>
        </w:rPr>
        <w:lastRenderedPageBreak/>
        <w:t xml:space="preserve">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(часть 7 в ред. Федерального </w:t>
      </w:r>
      <w:hyperlink r:id="rId25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29.07.2017 N 242-ФЗ)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Федерального </w:t>
      </w:r>
      <w:hyperlink r:id="rId26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25.11.2013 N 317-ФЗ)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"/>
      <w:bookmarkEnd w:id="5"/>
      <w:r w:rsidRPr="00CF66AD">
        <w:rPr>
          <w:rFonts w:ascii="Calibri" w:hAnsi="Calibri" w:cs="Calibri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"/>
      <w:bookmarkEnd w:id="6"/>
      <w:r w:rsidRPr="00CF66AD">
        <w:rPr>
          <w:rFonts w:ascii="Calibri" w:hAnsi="Calibri" w:cs="Calibri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статьи);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"/>
      <w:bookmarkEnd w:id="7"/>
      <w:r w:rsidRPr="00CF66AD">
        <w:rPr>
          <w:rFonts w:ascii="Calibri" w:hAnsi="Calibri" w:cs="Calibri"/>
        </w:rPr>
        <w:t xml:space="preserve">2) в отношении лиц, страдающих </w:t>
      </w:r>
      <w:hyperlink r:id="rId27" w:history="1">
        <w:r w:rsidRPr="00CF66AD">
          <w:rPr>
            <w:rFonts w:ascii="Calibri" w:hAnsi="Calibri" w:cs="Calibri"/>
            <w:color w:val="0000FF"/>
          </w:rPr>
          <w:t>заболеваниями</w:t>
        </w:r>
      </w:hyperlink>
      <w:r w:rsidRPr="00CF66AD">
        <w:rPr>
          <w:rFonts w:ascii="Calibri" w:hAnsi="Calibri" w:cs="Calibri"/>
        </w:rPr>
        <w:t>, представляющими опасность для окружающих;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"/>
      <w:bookmarkEnd w:id="8"/>
      <w:r w:rsidRPr="00CF66AD">
        <w:rPr>
          <w:rFonts w:ascii="Calibri" w:hAnsi="Calibri" w:cs="Calibri"/>
        </w:rPr>
        <w:t>3) в отношении лиц, страдающих тяжелыми психическими расстройствами;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8"/>
      <w:bookmarkEnd w:id="9"/>
      <w:r w:rsidRPr="00CF66AD">
        <w:rPr>
          <w:rFonts w:ascii="Calibri" w:hAnsi="Calibri" w:cs="Calibri"/>
        </w:rPr>
        <w:t>4) в отношении лиц, совершивших общественно опасные деяния (преступления);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>5) при проведении судебно-медицинской экспертизы и (или) судебно-психиатрической экспертизы;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"/>
      <w:bookmarkEnd w:id="10"/>
      <w:r w:rsidRPr="00CF66AD">
        <w:rPr>
          <w:rFonts w:ascii="Calibri" w:hAnsi="Calibri" w:cs="Calibri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6 введен Федеральным </w:t>
      </w:r>
      <w:hyperlink r:id="rId28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 xml:space="preserve"> от 06.03.2019 N 18-ФЗ)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10. Решение о медицинском вмешательстве без согласия гражданина, одного из родителей или иного </w:t>
      </w:r>
      <w:hyperlink r:id="rId29" w:history="1">
        <w:r w:rsidRPr="00CF66AD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</w:rPr>
        <w:t xml:space="preserve"> принимается: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1) в случаях, указанных в </w:t>
      </w:r>
      <w:hyperlink w:anchor="Par15" w:history="1">
        <w:r w:rsidRPr="00CF66AD">
          <w:rPr>
            <w:rFonts w:ascii="Calibri" w:hAnsi="Calibri" w:cs="Calibri"/>
            <w:color w:val="0000FF"/>
          </w:rPr>
          <w:t>пунктах 1</w:t>
        </w:r>
      </w:hyperlink>
      <w:r w:rsidRPr="00CF66AD">
        <w:rPr>
          <w:rFonts w:ascii="Calibri" w:hAnsi="Calibri" w:cs="Calibri"/>
        </w:rPr>
        <w:t xml:space="preserve"> и </w:t>
      </w:r>
      <w:hyperlink w:anchor="Par16" w:history="1">
        <w:r w:rsidRPr="00CF66AD">
          <w:rPr>
            <w:rFonts w:ascii="Calibri" w:hAnsi="Calibri" w:cs="Calibri"/>
            <w:color w:val="0000FF"/>
          </w:rPr>
          <w:t>2 части 9</w:t>
        </w:r>
      </w:hyperlink>
      <w:r w:rsidRPr="00CF66AD">
        <w:rPr>
          <w:rFonts w:ascii="Calibri" w:hAnsi="Calibri" w:cs="Calibri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(в ред. Федерального </w:t>
      </w:r>
      <w:hyperlink r:id="rId30" w:history="1">
        <w:r w:rsidRPr="00CF66AD">
          <w:rPr>
            <w:rFonts w:ascii="Calibri" w:hAnsi="Calibri" w:cs="Calibri"/>
            <w:color w:val="0000FF"/>
          </w:rPr>
          <w:t>закона</w:t>
        </w:r>
      </w:hyperlink>
      <w:r w:rsidRPr="00CF66AD">
        <w:rPr>
          <w:rFonts w:ascii="Calibri" w:hAnsi="Calibri" w:cs="Calibri"/>
        </w:rPr>
        <w:t xml:space="preserve"> от 25.11.2013 N 317-ФЗ)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2) в отношении лиц, указанных в </w:t>
      </w:r>
      <w:hyperlink w:anchor="Par17" w:history="1">
        <w:r w:rsidRPr="00CF66AD">
          <w:rPr>
            <w:rFonts w:ascii="Calibri" w:hAnsi="Calibri" w:cs="Calibri"/>
            <w:color w:val="0000FF"/>
          </w:rPr>
          <w:t>пунктах 3</w:t>
        </w:r>
      </w:hyperlink>
      <w:r w:rsidRPr="00CF66AD">
        <w:rPr>
          <w:rFonts w:ascii="Calibri" w:hAnsi="Calibri" w:cs="Calibri"/>
        </w:rPr>
        <w:t xml:space="preserve"> и </w:t>
      </w:r>
      <w:hyperlink w:anchor="Par18" w:history="1">
        <w:r w:rsidRPr="00CF66AD">
          <w:rPr>
            <w:rFonts w:ascii="Calibri" w:hAnsi="Calibri" w:cs="Calibri"/>
            <w:color w:val="0000FF"/>
          </w:rPr>
          <w:t>4 части 9</w:t>
        </w:r>
      </w:hyperlink>
      <w:r w:rsidRPr="00CF66AD">
        <w:rPr>
          <w:rFonts w:ascii="Calibri" w:hAnsi="Calibri" w:cs="Calibri"/>
        </w:rPr>
        <w:t xml:space="preserve"> настоящей статьи, - судом в случаях и в порядке, которые установлены </w:t>
      </w:r>
      <w:hyperlink r:id="rId31" w:history="1">
        <w:r w:rsidRPr="00CF66AD">
          <w:rPr>
            <w:rFonts w:ascii="Calibri" w:hAnsi="Calibri" w:cs="Calibri"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</w:rPr>
        <w:t xml:space="preserve"> Российской Федерации;</w:t>
      </w:r>
    </w:p>
    <w:p w:rsidR="00CF66AD" w:rsidRPr="00CF66AD" w:rsidRDefault="00CF66AD" w:rsidP="00C86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3) в случае, указанном в </w:t>
      </w:r>
      <w:hyperlink w:anchor="Par20" w:history="1">
        <w:r w:rsidRPr="00CF66AD">
          <w:rPr>
            <w:rFonts w:ascii="Calibri" w:hAnsi="Calibri" w:cs="Calibri"/>
            <w:color w:val="0000FF"/>
          </w:rPr>
          <w:t>пункте 6 части 9</w:t>
        </w:r>
      </w:hyperlink>
      <w:r w:rsidRPr="00CF66AD">
        <w:rPr>
          <w:rFonts w:ascii="Calibri" w:hAnsi="Calibri" w:cs="Calibri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32" w:history="1">
        <w:r w:rsidRPr="00CF66AD">
          <w:rPr>
            <w:rFonts w:ascii="Calibri" w:hAnsi="Calibri" w:cs="Calibri"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</w:rPr>
        <w:t xml:space="preserve"> лица, которое указано в </w:t>
      </w:r>
      <w:hyperlink w:anchor="Par3" w:history="1">
        <w:r w:rsidRPr="00CF66AD">
          <w:rPr>
            <w:rFonts w:ascii="Calibri" w:hAnsi="Calibri" w:cs="Calibri"/>
            <w:color w:val="0000FF"/>
          </w:rPr>
          <w:t>части 2</w:t>
        </w:r>
      </w:hyperlink>
      <w:r w:rsidRPr="00CF66AD">
        <w:rPr>
          <w:rFonts w:ascii="Calibri" w:hAnsi="Calibri" w:cs="Calibri"/>
        </w:rPr>
        <w:t xml:space="preserve"> настоящей статьи и в отношении которого проведено медицинское вмешательство.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(п. 3 введен Федеральным </w:t>
      </w:r>
      <w:hyperlink r:id="rId33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 xml:space="preserve"> от 06.03.2019 N 18-ФЗ)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F66AD">
        <w:rPr>
          <w:rFonts w:ascii="Calibri" w:hAnsi="Calibri" w:cs="Calibri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4" w:history="1">
        <w:r w:rsidRPr="00CF66AD">
          <w:rPr>
            <w:rFonts w:ascii="Calibri" w:hAnsi="Calibri" w:cs="Calibri"/>
            <w:color w:val="0000FF"/>
          </w:rPr>
          <w:t>законом</w:t>
        </w:r>
      </w:hyperlink>
      <w:r w:rsidRPr="00CF66AD">
        <w:rPr>
          <w:rFonts w:ascii="Calibri" w:hAnsi="Calibri" w:cs="Calibri"/>
        </w:rPr>
        <w:t>.</w:t>
      </w: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867C8" w:rsidRPr="00CF66AD" w:rsidRDefault="00C867C8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B03992" w:rsidRDefault="00B03992" w:rsidP="00B039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Статья 22. Информация о состоянии здоровья</w:t>
      </w: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части 2 статьи 54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Пациент либо его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законный представитель</w:t>
        </w:r>
      </w:hyperlink>
      <w:r>
        <w:rPr>
          <w:rFonts w:ascii="Arial" w:hAnsi="Arial" w:cs="Arial"/>
          <w:sz w:val="20"/>
          <w:szCs w:val="20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B03992" w:rsidRDefault="00B03992" w:rsidP="00B0399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B03992" w:rsidRDefault="00B03992" w:rsidP="00B03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5 в ред. Федерального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29.07.2017 N 242-ФЗ)</w:t>
      </w: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CF66AD">
        <w:rPr>
          <w:rFonts w:ascii="Arial" w:hAnsi="Arial" w:cs="Arial"/>
          <w:bCs/>
          <w:sz w:val="20"/>
          <w:szCs w:val="20"/>
        </w:rPr>
        <w:lastRenderedPageBreak/>
        <w:t>Статья 54. Права несовершеннолетних в сфере охраны здоровья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1. В сфере охраны здоровья несовершеннолетние имеют право на: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(в ред. Федеральных законов от 02.07.2013 </w:t>
      </w:r>
      <w:hyperlink r:id="rId41" w:history="1">
        <w:r w:rsidRPr="00CF66AD">
          <w:rPr>
            <w:rFonts w:ascii="Arial" w:hAnsi="Arial" w:cs="Arial"/>
            <w:color w:val="0000FF"/>
            <w:sz w:val="20"/>
            <w:szCs w:val="20"/>
          </w:rPr>
          <w:t>N 185-ФЗ</w:t>
        </w:r>
      </w:hyperlink>
      <w:r w:rsidRPr="00CF66AD">
        <w:rPr>
          <w:rFonts w:ascii="Arial" w:hAnsi="Arial" w:cs="Arial"/>
          <w:sz w:val="20"/>
          <w:szCs w:val="20"/>
        </w:rPr>
        <w:t xml:space="preserve">, от 03.07.2016 </w:t>
      </w:r>
      <w:hyperlink r:id="rId42" w:history="1">
        <w:r w:rsidRPr="00CF66AD">
          <w:rPr>
            <w:rFonts w:ascii="Arial" w:hAnsi="Arial" w:cs="Arial"/>
            <w:color w:val="0000FF"/>
            <w:sz w:val="20"/>
            <w:szCs w:val="20"/>
          </w:rPr>
          <w:t>N 286-ФЗ</w:t>
        </w:r>
      </w:hyperlink>
      <w:r w:rsidRPr="00CF66AD">
        <w:rPr>
          <w:rFonts w:ascii="Arial" w:hAnsi="Arial" w:cs="Arial"/>
          <w:sz w:val="20"/>
          <w:szCs w:val="20"/>
        </w:rPr>
        <w:t>)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2) оказание медицинской помощи в период оздоровления и организованного отдыха в </w:t>
      </w:r>
      <w:hyperlink r:id="rId43" w:history="1">
        <w:r w:rsidRPr="00CF66AD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CF66AD"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власти;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5) получение информации о состоянии здоровья в доступной для них форме в соответствии со </w:t>
      </w:r>
      <w:hyperlink r:id="rId44" w:history="1">
        <w:r w:rsidRPr="00CF66AD">
          <w:rPr>
            <w:rFonts w:ascii="Arial" w:hAnsi="Arial" w:cs="Arial"/>
            <w:color w:val="0000FF"/>
            <w:sz w:val="20"/>
            <w:szCs w:val="20"/>
          </w:rPr>
          <w:t>статьей 22</w:t>
        </w:r>
      </w:hyperlink>
      <w:r w:rsidRPr="00CF66AD">
        <w:rPr>
          <w:rFonts w:ascii="Arial" w:hAnsi="Arial" w:cs="Arial"/>
          <w:sz w:val="20"/>
          <w:szCs w:val="20"/>
        </w:rPr>
        <w:t xml:space="preserve"> настоящего Федерального закона.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sz w:val="20"/>
          <w:szCs w:val="20"/>
        </w:rPr>
      </w:pPr>
      <w:r w:rsidRPr="00CF66AD">
        <w:rPr>
          <w:rFonts w:ascii="Arial" w:hAnsi="Arial" w:cs="Arial"/>
          <w:b/>
          <w:sz w:val="20"/>
          <w:szCs w:val="20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r:id="rId45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законом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, за исключением случаев оказания им медицинской помощи в соответствии с </w:t>
      </w:r>
      <w:hyperlink r:id="rId46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частями 2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 и </w:t>
      </w:r>
      <w:hyperlink r:id="rId47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9 статьи 20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 настоящего Федерального закона.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66AD">
        <w:rPr>
          <w:rFonts w:ascii="Arial" w:hAnsi="Arial" w:cs="Arial"/>
          <w:b/>
          <w:sz w:val="20"/>
          <w:szCs w:val="20"/>
        </w:rPr>
        <w:t xml:space="preserve">(в ред. Федерального </w:t>
      </w:r>
      <w:hyperlink r:id="rId48" w:history="1">
        <w:r w:rsidRPr="00CF66AD">
          <w:rPr>
            <w:rFonts w:ascii="Arial" w:hAnsi="Arial" w:cs="Arial"/>
            <w:b/>
            <w:color w:val="0000FF"/>
            <w:sz w:val="20"/>
            <w:szCs w:val="20"/>
          </w:rPr>
          <w:t>закона</w:t>
        </w:r>
      </w:hyperlink>
      <w:r w:rsidRPr="00CF66AD">
        <w:rPr>
          <w:rFonts w:ascii="Arial" w:hAnsi="Arial" w:cs="Arial"/>
          <w:b/>
          <w:sz w:val="20"/>
          <w:szCs w:val="20"/>
        </w:rPr>
        <w:t xml:space="preserve"> от 25.11.2013 N 317-ФЗ)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CF66AD">
        <w:rPr>
          <w:rFonts w:ascii="Arial" w:hAnsi="Arial" w:cs="Arial"/>
          <w:sz w:val="20"/>
          <w:szCs w:val="20"/>
        </w:rP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49" w:history="1">
        <w:r w:rsidRPr="00CF66AD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CF66AD">
        <w:rPr>
          <w:rFonts w:ascii="Arial" w:hAnsi="Arial" w:cs="Arial"/>
          <w:sz w:val="20"/>
          <w:szCs w:val="20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E70205" w:rsidRPr="00CF66AD" w:rsidRDefault="00E70205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lastRenderedPageBreak/>
        <w:t>Статья 47. Донорство органов и тканей человека и их трансплантация (пересадка)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восстановление его здоровья.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протокола, его здоровью не будет причинен значительный вред.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признанного в установленном законом порядке недееспособным.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 w:rsidRPr="00CF66AD">
        <w:rPr>
          <w:rFonts w:ascii="Calibri" w:hAnsi="Calibri" w:cs="Calibri"/>
          <w:b/>
          <w:bCs/>
        </w:rPr>
        <w:t xml:space="preserve"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</w:t>
      </w:r>
      <w:hyperlink r:id="rId50" w:history="1">
        <w:r w:rsidRPr="00CF66AD">
          <w:rPr>
            <w:rFonts w:ascii="Calibri" w:hAnsi="Calibri" w:cs="Calibri"/>
            <w:b/>
            <w:bCs/>
            <w:color w:val="0000FF"/>
          </w:rPr>
          <w:t>законного представителя</w:t>
        </w:r>
      </w:hyperlink>
      <w:r w:rsidRPr="00CF66AD">
        <w:rPr>
          <w:rFonts w:ascii="Calibri" w:hAnsi="Calibri" w:cs="Calibri"/>
          <w:b/>
          <w:bCs/>
        </w:rPr>
        <w:t xml:space="preserve">, данного в </w:t>
      </w:r>
      <w:hyperlink r:id="rId51" w:history="1">
        <w:r w:rsidRPr="00CF66AD">
          <w:rPr>
            <w:rFonts w:ascii="Calibri" w:hAnsi="Calibri" w:cs="Calibri"/>
            <w:b/>
            <w:bCs/>
            <w:color w:val="0000FF"/>
          </w:rPr>
          <w:t>порядке</w:t>
        </w:r>
      </w:hyperlink>
      <w:r w:rsidRPr="00CF66AD">
        <w:rPr>
          <w:rFonts w:ascii="Calibri" w:hAnsi="Calibri" w:cs="Calibri"/>
          <w:b/>
          <w:bCs/>
        </w:rPr>
        <w:t>, установленном уполномоченным федеральным органом исполнительной власти.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1" w:name="Par7"/>
      <w:bookmarkEnd w:id="11"/>
      <w:r w:rsidRPr="00CF66AD">
        <w:rPr>
          <w:rFonts w:ascii="Calibri" w:hAnsi="Calibri" w:cs="Calibri"/>
          <w:bCs/>
        </w:rPr>
        <w:t xml:space="preserve"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</w:t>
      </w:r>
      <w:hyperlink r:id="rId52" w:history="1">
        <w:r w:rsidRPr="00CF66AD">
          <w:rPr>
            <w:rFonts w:ascii="Calibri" w:hAnsi="Calibri" w:cs="Calibri"/>
            <w:bCs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  <w:bCs/>
        </w:rPr>
        <w:t xml:space="preserve"> Российской Федерации.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2" w:name="Par8"/>
      <w:bookmarkEnd w:id="12"/>
      <w:r w:rsidRPr="00CF66AD">
        <w:rPr>
          <w:rFonts w:ascii="Calibri" w:hAnsi="Calibri" w:cs="Calibri"/>
          <w:bCs/>
        </w:rPr>
        <w:t>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bookmarkStart w:id="13" w:name="Par9"/>
      <w:bookmarkEnd w:id="13"/>
      <w:r w:rsidRPr="00CF66AD">
        <w:rPr>
          <w:rFonts w:ascii="Calibri" w:hAnsi="Calibri" w:cs="Calibri"/>
          <w:bCs/>
        </w:rP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9. Информация о наличии волеизъявления гражданина, указанного в </w:t>
      </w:r>
      <w:hyperlink w:anchor="Par7" w:history="1">
        <w:r w:rsidRPr="00CF66AD">
          <w:rPr>
            <w:rFonts w:ascii="Calibri" w:hAnsi="Calibri" w:cs="Calibri"/>
            <w:bCs/>
            <w:color w:val="0000FF"/>
          </w:rPr>
          <w:t>части 6</w:t>
        </w:r>
      </w:hyperlink>
      <w:r w:rsidRPr="00CF66AD">
        <w:rPr>
          <w:rFonts w:ascii="Calibri" w:hAnsi="Calibri" w:cs="Calibri"/>
          <w:bCs/>
        </w:rPr>
        <w:t xml:space="preserve"> настоящей статьи, иных лиц в случаях, предусмотренных </w:t>
      </w:r>
      <w:hyperlink w:anchor="Par8" w:history="1">
        <w:r w:rsidRPr="00CF66AD">
          <w:rPr>
            <w:rFonts w:ascii="Calibri" w:hAnsi="Calibri" w:cs="Calibri"/>
            <w:bCs/>
            <w:color w:val="0000FF"/>
          </w:rPr>
          <w:t>частями 7</w:t>
        </w:r>
      </w:hyperlink>
      <w:r w:rsidRPr="00CF66AD">
        <w:rPr>
          <w:rFonts w:ascii="Calibri" w:hAnsi="Calibri" w:cs="Calibri"/>
          <w:bCs/>
        </w:rPr>
        <w:t xml:space="preserve"> и </w:t>
      </w:r>
      <w:hyperlink w:anchor="Par9" w:history="1">
        <w:r w:rsidRPr="00CF66AD">
          <w:rPr>
            <w:rFonts w:ascii="Calibri" w:hAnsi="Calibri" w:cs="Calibri"/>
            <w:bCs/>
            <w:color w:val="0000FF"/>
          </w:rPr>
          <w:t>8</w:t>
        </w:r>
      </w:hyperlink>
      <w:r w:rsidRPr="00CF66AD">
        <w:rPr>
          <w:rFonts w:ascii="Calibri" w:hAnsi="Calibri" w:cs="Calibri"/>
          <w:bCs/>
        </w:rPr>
        <w:t xml:space="preserve"> настоящей статьи, выраженного в устной или письменной форме, заверенной в порядке, предусмотренном </w:t>
      </w:r>
      <w:hyperlink w:anchor="Par7" w:history="1">
        <w:r w:rsidRPr="00CF66AD">
          <w:rPr>
            <w:rFonts w:ascii="Calibri" w:hAnsi="Calibri" w:cs="Calibri"/>
            <w:bCs/>
            <w:color w:val="0000FF"/>
          </w:rPr>
          <w:t>частью 6</w:t>
        </w:r>
      </w:hyperlink>
      <w:r w:rsidRPr="00CF66AD">
        <w:rPr>
          <w:rFonts w:ascii="Calibri" w:hAnsi="Calibri" w:cs="Calibri"/>
          <w:bCs/>
        </w:rPr>
        <w:t xml:space="preserve"> настоящей статьи, вносится в медицинскую документацию гражданина.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10. Изъятие органов и тканей для трансплантации (пересадки) у трупа не допускается, если медицинская организация на момент изъятия в установленном </w:t>
      </w:r>
      <w:hyperlink r:id="rId53" w:history="1">
        <w:r w:rsidRPr="00CF66AD">
          <w:rPr>
            <w:rFonts w:ascii="Calibri" w:hAnsi="Calibri" w:cs="Calibri"/>
            <w:bCs/>
            <w:color w:val="0000FF"/>
          </w:rPr>
          <w:t>законодательством</w:t>
        </w:r>
      </w:hyperlink>
      <w:r w:rsidRPr="00CF66AD">
        <w:rPr>
          <w:rFonts w:ascii="Calibri" w:hAnsi="Calibri" w:cs="Calibri"/>
          <w:bCs/>
        </w:rPr>
        <w:t xml:space="preserve">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8" w:history="1">
        <w:r w:rsidRPr="00CF66AD">
          <w:rPr>
            <w:rFonts w:ascii="Calibri" w:hAnsi="Calibri" w:cs="Calibri"/>
            <w:bCs/>
            <w:color w:val="0000FF"/>
          </w:rPr>
          <w:t>частях 7</w:t>
        </w:r>
      </w:hyperlink>
      <w:r w:rsidRPr="00CF66AD">
        <w:rPr>
          <w:rFonts w:ascii="Calibri" w:hAnsi="Calibri" w:cs="Calibri"/>
          <w:bCs/>
        </w:rPr>
        <w:t xml:space="preserve"> и </w:t>
      </w:r>
      <w:hyperlink w:anchor="Par9" w:history="1">
        <w:r w:rsidRPr="00CF66AD">
          <w:rPr>
            <w:rFonts w:ascii="Calibri" w:hAnsi="Calibri" w:cs="Calibri"/>
            <w:bCs/>
            <w:color w:val="0000FF"/>
          </w:rPr>
          <w:t>8</w:t>
        </w:r>
      </w:hyperlink>
      <w:r w:rsidRPr="00CF66AD">
        <w:rPr>
          <w:rFonts w:ascii="Calibri" w:hAnsi="Calibri" w:cs="Calibri"/>
          <w:bCs/>
        </w:rP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r:id="rId54" w:history="1">
        <w:r w:rsidRPr="00CF66AD">
          <w:rPr>
            <w:rFonts w:ascii="Calibri" w:hAnsi="Calibri" w:cs="Calibri"/>
            <w:bCs/>
            <w:color w:val="0000FF"/>
          </w:rPr>
          <w:t>статьей 66</w:t>
        </w:r>
      </w:hyperlink>
      <w:r w:rsidRPr="00CF66AD">
        <w:rPr>
          <w:rFonts w:ascii="Calibri" w:hAnsi="Calibri" w:cs="Calibri"/>
          <w:bCs/>
        </w:rPr>
        <w:t xml:space="preserve"> настоящего Федерального закона.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lastRenderedPageBreak/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13. Не допускается принуждение к изъятию органов и тканей человека для трансплантации (пересадки).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14. В Российской Федерации осуществляется учет донорских органов и тканей человека, доноров органов и тканей, пациентов (реципиентов) в </w:t>
      </w:r>
      <w:hyperlink r:id="rId55" w:history="1">
        <w:r w:rsidRPr="00CF66AD">
          <w:rPr>
            <w:rFonts w:ascii="Calibri" w:hAnsi="Calibri" w:cs="Calibri"/>
            <w:bCs/>
            <w:color w:val="0000FF"/>
          </w:rPr>
          <w:t>порядке</w:t>
        </w:r>
      </w:hyperlink>
      <w:r w:rsidRPr="00CF66AD">
        <w:rPr>
          <w:rFonts w:ascii="Calibri" w:hAnsi="Calibri" w:cs="Calibri"/>
          <w:bCs/>
        </w:rPr>
        <w:t>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(часть 14 в ред. Федерального </w:t>
      </w:r>
      <w:hyperlink r:id="rId56" w:history="1">
        <w:r w:rsidRPr="00CF66AD">
          <w:rPr>
            <w:rFonts w:ascii="Calibri" w:hAnsi="Calibri" w:cs="Calibri"/>
            <w:bCs/>
            <w:color w:val="0000FF"/>
          </w:rPr>
          <w:t>закона</w:t>
        </w:r>
      </w:hyperlink>
      <w:r w:rsidRPr="00CF66AD">
        <w:rPr>
          <w:rFonts w:ascii="Calibri" w:hAnsi="Calibri" w:cs="Calibri"/>
          <w:bCs/>
        </w:rPr>
        <w:t xml:space="preserve"> от 13.07.2015 N 271-ФЗ)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15. Донорство органов и тканей человека и их трансплантация (пересадка) осуществляются в соответствии с федеральным </w:t>
      </w:r>
      <w:hyperlink r:id="rId57" w:history="1">
        <w:r w:rsidRPr="00CF66AD">
          <w:rPr>
            <w:rFonts w:ascii="Calibri" w:hAnsi="Calibri" w:cs="Calibri"/>
            <w:bCs/>
            <w:color w:val="0000FF"/>
          </w:rPr>
          <w:t>законом</w:t>
        </w:r>
      </w:hyperlink>
      <w:r w:rsidRPr="00CF66AD">
        <w:rPr>
          <w:rFonts w:ascii="Calibri" w:hAnsi="Calibri" w:cs="Calibri"/>
          <w:bCs/>
        </w:rPr>
        <w:t>.</w:t>
      </w:r>
    </w:p>
    <w:p w:rsidR="00CF66AD" w:rsidRPr="00CF66AD" w:rsidRDefault="00CF66AD" w:rsidP="00CF66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>16. Порядок финансового обеспечения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Федерации.</w:t>
      </w:r>
    </w:p>
    <w:p w:rsidR="00CF66AD" w:rsidRPr="00CF66AD" w:rsidRDefault="00CF66AD" w:rsidP="00CF66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  <w:r w:rsidRPr="00CF66AD">
        <w:rPr>
          <w:rFonts w:ascii="Calibri" w:hAnsi="Calibri" w:cs="Calibri"/>
          <w:bCs/>
        </w:rPr>
        <w:t xml:space="preserve">(часть 16 введена Федеральным </w:t>
      </w:r>
      <w:hyperlink r:id="rId58" w:history="1">
        <w:r w:rsidRPr="00CF66AD">
          <w:rPr>
            <w:rFonts w:ascii="Calibri" w:hAnsi="Calibri" w:cs="Calibri"/>
            <w:bCs/>
            <w:color w:val="0000FF"/>
          </w:rPr>
          <w:t>законом</w:t>
        </w:r>
      </w:hyperlink>
      <w:r w:rsidRPr="00CF66AD">
        <w:rPr>
          <w:rFonts w:ascii="Calibri" w:hAnsi="Calibri" w:cs="Calibri"/>
          <w:bCs/>
        </w:rPr>
        <w:t xml:space="preserve"> от 13.07.2015 N 271-ФЗ)</w:t>
      </w:r>
    </w:p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p w:rsidR="00CF66AD" w:rsidRPr="00CF66AD" w:rsidRDefault="00CF66AD"/>
    <w:sectPr w:rsidR="00CF66AD" w:rsidRPr="00CF66AD" w:rsidSect="009F5721">
      <w:headerReference w:type="default" r:id="rId5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E61" w:rsidRDefault="00E24E61" w:rsidP="00CF66AD">
      <w:pPr>
        <w:spacing w:after="0" w:line="240" w:lineRule="auto"/>
      </w:pPr>
      <w:r>
        <w:separator/>
      </w:r>
    </w:p>
  </w:endnote>
  <w:endnote w:type="continuationSeparator" w:id="0">
    <w:p w:rsidR="00E24E61" w:rsidRDefault="00E24E61" w:rsidP="00CF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E61" w:rsidRDefault="00E24E61" w:rsidP="00CF66AD">
      <w:pPr>
        <w:spacing w:after="0" w:line="240" w:lineRule="auto"/>
      </w:pPr>
      <w:r>
        <w:separator/>
      </w:r>
    </w:p>
  </w:footnote>
  <w:footnote w:type="continuationSeparator" w:id="0">
    <w:p w:rsidR="00E24E61" w:rsidRDefault="00E24E61" w:rsidP="00CF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AD" w:rsidRDefault="00CF66AD" w:rsidP="00CF66AD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</w:p>
  <w:p w:rsidR="00CF66AD" w:rsidRDefault="00CF66AD" w:rsidP="00CF66A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Федеральный закон от 21.11.2011 N 323-ФЗ</w:t>
    </w:r>
  </w:p>
  <w:p w:rsidR="00CF66AD" w:rsidRDefault="00CF66AD" w:rsidP="00CF66AD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"Об основах охраны здоровья граждан в Российской Федерации"</w:t>
    </w:r>
  </w:p>
  <w:p w:rsidR="00CF66AD" w:rsidRDefault="00CF66AD" w:rsidP="00CF66A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D"/>
    <w:rsid w:val="003B2735"/>
    <w:rsid w:val="009D6425"/>
    <w:rsid w:val="00B03992"/>
    <w:rsid w:val="00C867C8"/>
    <w:rsid w:val="00CF66AD"/>
    <w:rsid w:val="00E24E61"/>
    <w:rsid w:val="00E70205"/>
    <w:rsid w:val="00E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9F24"/>
  <w15:chartTrackingRefBased/>
  <w15:docId w15:val="{45EAC94B-99E7-47A3-B306-00CB602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6AD"/>
  </w:style>
  <w:style w:type="paragraph" w:styleId="a5">
    <w:name w:val="footer"/>
    <w:basedOn w:val="a"/>
    <w:link w:val="a6"/>
    <w:uiPriority w:val="99"/>
    <w:unhideWhenUsed/>
    <w:rsid w:val="00CF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6AD"/>
  </w:style>
  <w:style w:type="paragraph" w:styleId="a7">
    <w:name w:val="Balloon Text"/>
    <w:basedOn w:val="a"/>
    <w:link w:val="a8"/>
    <w:uiPriority w:val="99"/>
    <w:semiHidden/>
    <w:unhideWhenUsed/>
    <w:rsid w:val="00C8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94E9406B6E7E892754B0C81CA044E8B8052F607D308CE6656901F0E3B575C26948CDFEEB98E4C20A9B6A17CDF3B5226ED06F105AF879EAd1m0E" TargetMode="External"/><Relationship Id="rId18" Type="http://schemas.openxmlformats.org/officeDocument/2006/relationships/hyperlink" Target="consultantplus://offline/ref=F094E9406B6E7E892754B0C81CA044E8BA0D2F6478378CE6656901F0E3B575C26948CDFEEB99E5C60C9B6A17CDF3B5226ED06F105AF879EAd1m0E" TargetMode="External"/><Relationship Id="rId26" Type="http://schemas.openxmlformats.org/officeDocument/2006/relationships/hyperlink" Target="consultantplus://offline/ref=FC37AFF27566A7293DCCB384CD6BF64134BEE592ADAAA5799E8DDDF45F612CC8553EFA3C5B472EDACD2CF2C1ECF11E706F9A43C63257DF28xFl2E" TargetMode="External"/><Relationship Id="rId39" Type="http://schemas.openxmlformats.org/officeDocument/2006/relationships/hyperlink" Target="consultantplus://offline/ref=9E0943976343306F513041D3F07F8CE2C21E2F315E4234CE65FDC031BB5046A870DB55B7F0409785911DE2E64C293D50FF202E1D8A68C82C4B2EE" TargetMode="External"/><Relationship Id="rId21" Type="http://schemas.openxmlformats.org/officeDocument/2006/relationships/hyperlink" Target="consultantplus://offline/ref=FC37AFF27566A7293DCCB384CD6BF64136B5E796ACAAA5799E8DDDF45F612CC8553EFA3C5B4629D7CB2CF2C1ECF11E706F9A43C63257DF28xFl2E" TargetMode="External"/><Relationship Id="rId34" Type="http://schemas.openxmlformats.org/officeDocument/2006/relationships/hyperlink" Target="consultantplus://offline/ref=FC37AFF27566A7293DCCB384CD6BF64136B4E796A3AFA5799E8DDDF45F612CC8553EFA3C5B4628DBC92CF2C1ECF11E706F9A43C63257DF28xFl2E" TargetMode="External"/><Relationship Id="rId42" Type="http://schemas.openxmlformats.org/officeDocument/2006/relationships/hyperlink" Target="consultantplus://offline/ref=8A62121C32CBB261FCA86BF041DA58EE981A7872916B915B8AD846DAF15E50875B9343F144BEF1FB735A0FFAE760A28E353F218401285876Y7l4E" TargetMode="External"/><Relationship Id="rId47" Type="http://schemas.openxmlformats.org/officeDocument/2006/relationships/hyperlink" Target="consultantplus://offline/ref=8A62121C32CBB261FCA86BF041DA58EE99187D719E6E915B8AD846DAF15E50875B9343F144BEF3FA715A0FFAE760A28E353F218401285876Y7l4E" TargetMode="External"/><Relationship Id="rId50" Type="http://schemas.openxmlformats.org/officeDocument/2006/relationships/hyperlink" Target="consultantplus://offline/ref=8939B8EE45AE0A2624ABD48655187F6A7AF4F320EE482D82601806F42411C9E43F42B79317739C5FE0B0B19D839C11024BE54C5D9855FAFDp7E" TargetMode="External"/><Relationship Id="rId55" Type="http://schemas.openxmlformats.org/officeDocument/2006/relationships/hyperlink" Target="consultantplus://offline/ref=8939B8EE45AE0A2624ABD48655187F6A71FDF721EE47708868410AF6231E96F3380BBB9217739C59EAEFB48892C41D0157FA4C428457FBDFF3p8E" TargetMode="External"/><Relationship Id="rId7" Type="http://schemas.openxmlformats.org/officeDocument/2006/relationships/hyperlink" Target="consultantplus://offline/ref=F094E9406B6E7E892754B0C81CA044E8B8062D6079378CE6656901F0E3B575C26948CDFEEB98E5C6099B6A17CDF3B5226ED06F105AF879EAd1m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94E9406B6E7E892754B0C81CA044E8BA032F6377368CE6656901F0E3B575C26948CDFEEB98E7C1099B6A17CDF3B5226ED06F105AF879EAd1m0E" TargetMode="External"/><Relationship Id="rId29" Type="http://schemas.openxmlformats.org/officeDocument/2006/relationships/hyperlink" Target="consultantplus://offline/ref=FC37AFF27566A7293DCCB384CD6BF6413CBEE496AAA5F87396D4D1F6586E73DF5277F63D5B462CD6C173F7D4FDA91273738543D92E55DEx2l0E" TargetMode="External"/><Relationship Id="rId11" Type="http://schemas.openxmlformats.org/officeDocument/2006/relationships/hyperlink" Target="consultantplus://offline/ref=F094E9406B6E7E892754B0C81CA044E8B8062D6079378CE6656901F0E3B575C26948CDFEEB98E2C50C9B6A17CDF3B5226ED06F105AF879EAd1m0E" TargetMode="External"/><Relationship Id="rId24" Type="http://schemas.openxmlformats.org/officeDocument/2006/relationships/hyperlink" Target="consultantplus://offline/ref=FC37AFF27566A7293DCCB384CD6BF64134B5EB95AFA8A5799E8DDDF45F612CC8553EFA3C5B462CD2C32CF2C1ECF11E706F9A43C63257DF28xFl2E" TargetMode="External"/><Relationship Id="rId32" Type="http://schemas.openxmlformats.org/officeDocument/2006/relationships/hyperlink" Target="consultantplus://offline/ref=FC37AFF27566A7293DCCB384CD6BF6413CBEE496AAA5F87396D4D1F6586E73DF5277F63D5B462CD6C173F7D4FDA91273738543D92E55DEx2l0E" TargetMode="External"/><Relationship Id="rId37" Type="http://schemas.openxmlformats.org/officeDocument/2006/relationships/hyperlink" Target="consultantplus://offline/ref=9E0943976343306F513041D3F07F8CE2C11D2834584F34CE65FDC031BB5046A870DB55B7F0409785911DE2E64C293D50FF202E1D8A68C82C4B2EE" TargetMode="External"/><Relationship Id="rId40" Type="http://schemas.openxmlformats.org/officeDocument/2006/relationships/hyperlink" Target="consultantplus://offline/ref=9E0943976343306F513041D3F07F8CE2C11F2E35564E34CE65FDC031BB5046A870DB55B7F0409786981DE2E64C293D50FF202E1D8A68C82C4B2EE" TargetMode="External"/><Relationship Id="rId45" Type="http://schemas.openxmlformats.org/officeDocument/2006/relationships/hyperlink" Target="consultantplus://offline/ref=8A62121C32CBB261FCA86BF041DA58EE99187D719E6E915B8AD846DAF15E50875B9343F144BEF3F9705A0FFAE760A28E353F218401285876Y7l4E" TargetMode="External"/><Relationship Id="rId53" Type="http://schemas.openxmlformats.org/officeDocument/2006/relationships/hyperlink" Target="consultantplus://offline/ref=8939B8EE45AE0A2624ABD48655187F6A72F4FD24E945708868410AF6231E96F3380BBB9217739C58EEEFB48892C41D0157FA4C428457FBDFF3p8E" TargetMode="External"/><Relationship Id="rId58" Type="http://schemas.openxmlformats.org/officeDocument/2006/relationships/hyperlink" Target="consultantplus://offline/ref=8939B8EE45AE0A2624ABD48655187F6A72F5F720EC41708868410AF6231E96F3380BBB9217739C5AE2EFB48892C41D0157FA4C428457FBDFF3p8E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FC37AFF27566A7293DCCB384CD6BF6413CBEE496AAA5F87396D4D1F6586E73DF5277F63D5B462CD6C173F7D4FDA91273738543D92E55DEx2l0E" TargetMode="External"/><Relationship Id="rId14" Type="http://schemas.openxmlformats.org/officeDocument/2006/relationships/hyperlink" Target="consultantplus://offline/ref=F094E9406B6E7E892754B0C81CA044E8B807286177358CE6656901F0E3B575C26948CDFCED90EC945CD46B4B88A4A6226DD06C1145dFm3E" TargetMode="External"/><Relationship Id="rId22" Type="http://schemas.openxmlformats.org/officeDocument/2006/relationships/hyperlink" Target="consultantplus://offline/ref=FC37AFF27566A7293DCCB384CD6BF64136B5E294AEADA5799E8DDDF45F612CC8553EFA3C5B462DD7CD2CF2C1ECF11E706F9A43C63257DF28xFl2E" TargetMode="External"/><Relationship Id="rId27" Type="http://schemas.openxmlformats.org/officeDocument/2006/relationships/hyperlink" Target="consultantplus://offline/ref=FC37AFF27566A7293DCCB384CD6BF64134B4E097A8ACA5799E8DDDF45F612CC8553EFA3C5B462CD0CE2CF2C1ECF11E706F9A43C63257DF28xFl2E" TargetMode="External"/><Relationship Id="rId30" Type="http://schemas.openxmlformats.org/officeDocument/2006/relationships/hyperlink" Target="consultantplus://offline/ref=FC37AFF27566A7293DCCB384CD6BF64134BEE592ADAAA5799E8DDDF45F612CC8553EFA3C5B472EDAC22CF2C1ECF11E706F9A43C63257DF28xFl2E" TargetMode="External"/><Relationship Id="rId35" Type="http://schemas.openxmlformats.org/officeDocument/2006/relationships/hyperlink" Target="consultantplus://offline/ref=9E0943976343306F513041D3F07F8CE2C01F2A32594E34CE65FDC031BB5046A870DB55B7F0409280991DE2E64C293D50FF202E1D8A68C82C4B2EE" TargetMode="External"/><Relationship Id="rId43" Type="http://schemas.openxmlformats.org/officeDocument/2006/relationships/hyperlink" Target="consultantplus://offline/ref=8A62121C32CBB261FCA86BF041DA58EE99197B749D6D915B8AD846DAF15E50875B9343F144BEF1FD715A0FFAE760A28E353F218401285876Y7l4E" TargetMode="External"/><Relationship Id="rId48" Type="http://schemas.openxmlformats.org/officeDocument/2006/relationships/hyperlink" Target="consultantplus://offline/ref=8A62121C32CBB261FCA86BF041DA58EE9B137F759F6E915B8AD846DAF15E50875B9343F144BFF2FE725A0FFAE760A28E353F218401285876Y7l4E" TargetMode="External"/><Relationship Id="rId56" Type="http://schemas.openxmlformats.org/officeDocument/2006/relationships/hyperlink" Target="consultantplus://offline/ref=8939B8EE45AE0A2624ABD48655187F6A72F5F720EC41708868410AF6231E96F3380BBB9217739C5AECEFB48892C41D0157FA4C428457FBDFF3p8E" TargetMode="External"/><Relationship Id="rId8" Type="http://schemas.openxmlformats.org/officeDocument/2006/relationships/hyperlink" Target="consultantplus://offline/ref=F094E9406B6E7E892754B0C81CA044E8BA0021607B328CE6656901F0E3B575C26948CDFEEB98E7C1089B6A17CDF3B5226ED06F105AF879EAd1m0E" TargetMode="External"/><Relationship Id="rId51" Type="http://schemas.openxmlformats.org/officeDocument/2006/relationships/hyperlink" Target="consultantplus://offline/ref=8939B8EE45AE0A2624ABD48655187F6A70FEF42EE94A708868410AF6231E96F3380BBB9217739C5AE9EFB48892C41D0157FA4C428457FBDFF3p8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94E9406B6E7E892754B0C81CA044E8B20D2E607F38D1EC6D300DF2E4BA2AD56E01C1FFEB98E7C406C46F02DCABB92172CF6F0F46FA78dEm2E" TargetMode="External"/><Relationship Id="rId17" Type="http://schemas.openxmlformats.org/officeDocument/2006/relationships/hyperlink" Target="consultantplus://offline/ref=F094E9406B6E7E892754B0C81CA044E8B90C2E6F7B3A8CE6656901F0E3B575C27B4895F2EA9AF9C10C8E3C4688dAmFE" TargetMode="External"/><Relationship Id="rId25" Type="http://schemas.openxmlformats.org/officeDocument/2006/relationships/hyperlink" Target="consultantplus://offline/ref=FC37AFF27566A7293DCCB384CD6BF64137B5E391A3AAA5799E8DDDF45F612CC8553EFA3C5B462CD0C22CF2C1ECF11E706F9A43C63257DF28xFl2E" TargetMode="External"/><Relationship Id="rId33" Type="http://schemas.openxmlformats.org/officeDocument/2006/relationships/hyperlink" Target="consultantplus://offline/ref=FC37AFF27566A7293DCCB384CD6BF64136B6EB95A3A8A5799E8DDDF45F612CC8553EFA3C5B462CD3CF2CF2C1ECF11E706F9A43C63257DF28xFl2E" TargetMode="External"/><Relationship Id="rId38" Type="http://schemas.openxmlformats.org/officeDocument/2006/relationships/hyperlink" Target="consultantplus://offline/ref=9E0943976343306F513041D3F07F8CE2C2142836584E34CE65FDC031BB5046A870DB55B7F041958D911DE2E64C293D50FF202E1D8A68C82C4B2EE" TargetMode="External"/><Relationship Id="rId46" Type="http://schemas.openxmlformats.org/officeDocument/2006/relationships/hyperlink" Target="consultantplus://offline/ref=8A62121C32CBB261FCA86BF041DA58EE99187D719E6E915B8AD846DAF15E50875B9343F144BEF3F9765A0FFAE760A28E353F218401285876Y7l4E" TargetMode="External"/><Relationship Id="rId59" Type="http://schemas.openxmlformats.org/officeDocument/2006/relationships/header" Target="header1.xml"/><Relationship Id="rId20" Type="http://schemas.openxmlformats.org/officeDocument/2006/relationships/hyperlink" Target="consultantplus://offline/ref=FC37AFF27566A7293DCCB384CD6BF64136B5E796ACAAA5799E8DDDF45F612CC8553EFA3C5B4628DBC22CF2C1ECF11E706F9A43C63257DF28xFl2E" TargetMode="External"/><Relationship Id="rId41" Type="http://schemas.openxmlformats.org/officeDocument/2006/relationships/hyperlink" Target="consultantplus://offline/ref=8A62121C32CBB261FCA86BF041DA58EE98127C739E6A915B8AD846DAF15E50875B9343F144BFF8F47A5A0FFAE760A28E353F218401285876Y7l4E" TargetMode="External"/><Relationship Id="rId54" Type="http://schemas.openxmlformats.org/officeDocument/2006/relationships/hyperlink" Target="consultantplus://offline/ref=8939B8EE45AE0A2624ABD48655187F6A70FFF020E847708868410AF6231E96F3380BBB9217739A5FEFEFB48892C41D0157FA4C428457FBDFF3p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4E9406B6E7E892754B0C81CA044E8B20D2E607F38D1EC6D300DF2E4BA2AD56E01C1FFEB98E7C406C46F02DCABB92172CF6F0F46FA78dEm2E" TargetMode="External"/><Relationship Id="rId15" Type="http://schemas.openxmlformats.org/officeDocument/2006/relationships/hyperlink" Target="consultantplus://offline/ref=F094E9406B6E7E892754B0C81CA044E8BA0D2F6478378CE6656901F0E3B575C26948CDFEEB99E5C5049B6A17CDF3B5226ED06F105AF879EAd1m0E" TargetMode="External"/><Relationship Id="rId23" Type="http://schemas.openxmlformats.org/officeDocument/2006/relationships/hyperlink" Target="consultantplus://offline/ref=FC37AFF27566A7293DCCB384CD6BF64136B5E294AEADA5799E8DDDF45F612CC8553EFA3C5B462DD4C32CF2C1ECF11E706F9A43C63257DF28xFl2E" TargetMode="External"/><Relationship Id="rId28" Type="http://schemas.openxmlformats.org/officeDocument/2006/relationships/hyperlink" Target="consultantplus://offline/ref=FC37AFF27566A7293DCCB384CD6BF64136B6EB95A3A8A5799E8DDDF45F612CC8553EFA3C5B462CD3C92CF2C1ECF11E706F9A43C63257DF28xFl2E" TargetMode="External"/><Relationship Id="rId36" Type="http://schemas.openxmlformats.org/officeDocument/2006/relationships/hyperlink" Target="consultantplus://offline/ref=9E0943976343306F513041D3F07F8CE2CA1429325F4169C46DA4CC33BC5F19BF779259B6F04097819342E7F35D713153E33F2E02966AC94224E" TargetMode="External"/><Relationship Id="rId49" Type="http://schemas.openxmlformats.org/officeDocument/2006/relationships/hyperlink" Target="consultantplus://offline/ref=8A62121C32CBB261FCA86BF041DA58EE9B1979729A6E915B8AD846DAF15E50875B9343F144BEF1FC7B5A0FFAE760A28E353F218401285876Y7l4E" TargetMode="External"/><Relationship Id="rId57" Type="http://schemas.openxmlformats.org/officeDocument/2006/relationships/hyperlink" Target="consultantplus://offline/ref=8939B8EE45AE0A2624ABD48655187F6A72F4FD24E945708868410AF6231E96F32A0BE39E1671825AEAFAE2D9D7F9p8E" TargetMode="External"/><Relationship Id="rId10" Type="http://schemas.openxmlformats.org/officeDocument/2006/relationships/hyperlink" Target="consultantplus://offline/ref=F094E9406B6E7E892754B0C81CA044E8B8062D6079378CE6656901F0E3B575C26948CDFEEB98E5C50B9B6A17CDF3B5226ED06F105AF879EAd1m0E" TargetMode="External"/><Relationship Id="rId31" Type="http://schemas.openxmlformats.org/officeDocument/2006/relationships/hyperlink" Target="consultantplus://offline/ref=FC37AFF27566A7293DCCB384CD6BF64136B7E099ADA9A5799E8DDDF45F612CC8553EFA3C5B462CD7C22CF2C1ECF11E706F9A43C63257DF28xFl2E" TargetMode="External"/><Relationship Id="rId44" Type="http://schemas.openxmlformats.org/officeDocument/2006/relationships/hyperlink" Target="consultantplus://offline/ref=8A62121C32CBB261FCA86BF041DA58EE99187D719E6E915B8AD846DAF15E50875B9343F144BEF3F4765A0FFAE760A28E353F218401285876Y7l4E" TargetMode="External"/><Relationship Id="rId52" Type="http://schemas.openxmlformats.org/officeDocument/2006/relationships/hyperlink" Target="consultantplus://offline/ref=8939B8EE45AE0A2624ABD48655187F6A72F4FD24E945708868410AF6231E96F3380BBB9217739C59E2EFB48892C41D0157FA4C428457FBDFF3p8E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94E9406B6E7E892754B0C81CA044E8BA0C2A607D328CE6656901F0E3B575C26948CDFEEB98E6C2049B6A17CDF3B5226ED06F105AF879EAd1m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4635</Words>
  <Characters>26423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Переломова Ксения Юрьевна</dc:creator>
  <cp:keywords/>
  <dc:description/>
  <cp:lastModifiedBy>Переломова Ксения Юрьевна</cp:lastModifiedBy>
  <cp:revision>3</cp:revision>
  <cp:lastPrinted>2019-11-12T05:45:00Z</cp:lastPrinted>
  <dcterms:created xsi:type="dcterms:W3CDTF">2019-11-12T04:37:00Z</dcterms:created>
  <dcterms:modified xsi:type="dcterms:W3CDTF">2019-11-12T05:45:00Z</dcterms:modified>
</cp:coreProperties>
</file>